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44" w:rsidRPr="000E5944" w:rsidRDefault="000E5944" w:rsidP="000E594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</w:pPr>
      <w:r w:rsidRPr="000E594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1.5.1. Младенчество (от двух месяцев до одного года)</w:t>
      </w:r>
      <w:r w:rsidRPr="000E5944"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  <w:t xml:space="preserve"> </w:t>
      </w:r>
    </w:p>
    <w:p w:rsidR="000E5944" w:rsidRPr="000E5944" w:rsidRDefault="000E5944" w:rsidP="000E594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Cs/>
          <w:caps/>
          <w:sz w:val="20"/>
          <w:szCs w:val="20"/>
          <w:lang w:eastAsia="ru-RU"/>
        </w:rPr>
      </w:pPr>
      <w:r w:rsidRPr="000E5944">
        <w:rPr>
          <w:rFonts w:ascii="Times New Roman" w:eastAsia="Times New Roman" w:hAnsi="Times New Roman" w:cs="Arial"/>
          <w:bCs/>
          <w:caps/>
          <w:sz w:val="20"/>
          <w:szCs w:val="20"/>
          <w:lang w:eastAsia="ru-RU"/>
        </w:rPr>
        <w:t>Первая</w:t>
      </w:r>
      <w:r w:rsidRPr="000E5944">
        <w:rPr>
          <w:rFonts w:ascii="Times New Roman" w:eastAsia="Times New Roman" w:hAnsi="Times New Roman" w:cs="Arial"/>
          <w:bCs/>
          <w:caps/>
          <w:spacing w:val="-1"/>
          <w:sz w:val="20"/>
          <w:szCs w:val="20"/>
          <w:lang w:eastAsia="ru-RU"/>
        </w:rPr>
        <w:t xml:space="preserve"> </w:t>
      </w:r>
      <w:r w:rsidRPr="000E5944">
        <w:rPr>
          <w:rFonts w:ascii="Times New Roman" w:eastAsia="Times New Roman" w:hAnsi="Times New Roman" w:cs="Arial"/>
          <w:bCs/>
          <w:caps/>
          <w:sz w:val="20"/>
          <w:szCs w:val="20"/>
          <w:lang w:eastAsia="ru-RU"/>
        </w:rPr>
        <w:t>группа</w:t>
      </w:r>
      <w:r w:rsidRPr="000E5944">
        <w:rPr>
          <w:rFonts w:ascii="Times New Roman" w:eastAsia="Times New Roman" w:hAnsi="Times New Roman" w:cs="Arial"/>
          <w:bCs/>
          <w:caps/>
          <w:spacing w:val="-1"/>
          <w:sz w:val="20"/>
          <w:szCs w:val="20"/>
          <w:lang w:eastAsia="ru-RU"/>
        </w:rPr>
        <w:t xml:space="preserve"> </w:t>
      </w:r>
      <w:r w:rsidRPr="000E5944">
        <w:rPr>
          <w:rFonts w:ascii="Times New Roman" w:eastAsia="Times New Roman" w:hAnsi="Times New Roman" w:cs="Arial"/>
          <w:bCs/>
          <w:caps/>
          <w:sz w:val="20"/>
          <w:szCs w:val="20"/>
          <w:lang w:eastAsia="ru-RU"/>
        </w:rPr>
        <w:t>детей</w:t>
      </w:r>
      <w:r w:rsidRPr="000E5944">
        <w:rPr>
          <w:rFonts w:ascii="Times New Roman" w:eastAsia="Times New Roman" w:hAnsi="Times New Roman" w:cs="Arial"/>
          <w:bCs/>
          <w:caps/>
          <w:spacing w:val="-3"/>
          <w:sz w:val="20"/>
          <w:szCs w:val="20"/>
          <w:lang w:eastAsia="ru-RU"/>
        </w:rPr>
        <w:t xml:space="preserve"> </w:t>
      </w:r>
      <w:r w:rsidRPr="000E5944">
        <w:rPr>
          <w:rFonts w:ascii="Times New Roman" w:eastAsia="Times New Roman" w:hAnsi="Times New Roman" w:cs="Arial"/>
          <w:bCs/>
          <w:caps/>
          <w:sz w:val="20"/>
          <w:szCs w:val="20"/>
          <w:lang w:eastAsia="ru-RU"/>
        </w:rPr>
        <w:t>раннего</w:t>
      </w:r>
      <w:r w:rsidRPr="000E5944">
        <w:rPr>
          <w:rFonts w:ascii="Times New Roman" w:eastAsia="Times New Roman" w:hAnsi="Times New Roman" w:cs="Arial"/>
          <w:bCs/>
          <w:caps/>
          <w:spacing w:val="-1"/>
          <w:sz w:val="20"/>
          <w:szCs w:val="20"/>
          <w:lang w:eastAsia="ru-RU"/>
        </w:rPr>
        <w:t xml:space="preserve"> </w:t>
      </w:r>
      <w:r w:rsidRPr="000E5944">
        <w:rPr>
          <w:rFonts w:ascii="Times New Roman" w:eastAsia="Times New Roman" w:hAnsi="Times New Roman" w:cs="Arial"/>
          <w:bCs/>
          <w:caps/>
          <w:sz w:val="20"/>
          <w:szCs w:val="20"/>
          <w:lang w:eastAsia="ru-RU"/>
        </w:rPr>
        <w:t>возраста</w:t>
      </w:r>
      <w:r w:rsidRPr="000E5944">
        <w:rPr>
          <w:rFonts w:ascii="Times New Roman" w:eastAsia="Times New Roman" w:hAnsi="Times New Roman" w:cs="Arial"/>
          <w:bCs/>
          <w:caps/>
          <w:spacing w:val="-1"/>
          <w:sz w:val="20"/>
          <w:szCs w:val="20"/>
          <w:lang w:eastAsia="ru-RU"/>
        </w:rPr>
        <w:t xml:space="preserve"> </w:t>
      </w:r>
      <w:r w:rsidRPr="000E5944">
        <w:rPr>
          <w:rFonts w:ascii="Times New Roman" w:eastAsia="Times New Roman" w:hAnsi="Times New Roman" w:cs="Arial"/>
          <w:bCs/>
          <w:caps/>
          <w:sz w:val="20"/>
          <w:szCs w:val="20"/>
          <w:lang w:eastAsia="ru-RU"/>
        </w:rPr>
        <w:t>(первый</w:t>
      </w:r>
      <w:r w:rsidRPr="000E5944">
        <w:rPr>
          <w:rFonts w:ascii="Times New Roman" w:eastAsia="Times New Roman" w:hAnsi="Times New Roman" w:cs="Arial"/>
          <w:bCs/>
          <w:caps/>
          <w:spacing w:val="-2"/>
          <w:sz w:val="20"/>
          <w:szCs w:val="20"/>
          <w:lang w:eastAsia="ru-RU"/>
        </w:rPr>
        <w:t xml:space="preserve"> </w:t>
      </w:r>
      <w:r w:rsidRPr="000E5944">
        <w:rPr>
          <w:rFonts w:ascii="Times New Roman" w:eastAsia="Times New Roman" w:hAnsi="Times New Roman" w:cs="Arial"/>
          <w:bCs/>
          <w:caps/>
          <w:sz w:val="20"/>
          <w:szCs w:val="20"/>
          <w:lang w:eastAsia="ru-RU"/>
        </w:rPr>
        <w:t>год</w:t>
      </w:r>
      <w:r w:rsidRPr="000E5944">
        <w:rPr>
          <w:rFonts w:ascii="Times New Roman" w:eastAsia="Times New Roman" w:hAnsi="Times New Roman" w:cs="Arial"/>
          <w:bCs/>
          <w:caps/>
          <w:spacing w:val="-2"/>
          <w:sz w:val="20"/>
          <w:szCs w:val="20"/>
          <w:lang w:eastAsia="ru-RU"/>
        </w:rPr>
        <w:t xml:space="preserve"> </w:t>
      </w:r>
      <w:r w:rsidRPr="000E5944">
        <w:rPr>
          <w:rFonts w:ascii="Times New Roman" w:eastAsia="Times New Roman" w:hAnsi="Times New Roman" w:cs="Arial"/>
          <w:bCs/>
          <w:caps/>
          <w:sz w:val="20"/>
          <w:szCs w:val="20"/>
          <w:lang w:eastAsia="ru-RU"/>
        </w:rPr>
        <w:t>жизни)</w:t>
      </w:r>
    </w:p>
    <w:p w:rsidR="000E5944" w:rsidRPr="000E5944" w:rsidRDefault="000E5944" w:rsidP="000E5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E594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Росто</w:t>
      </w:r>
      <w:proofErr w:type="spellEnd"/>
      <w:r w:rsidRPr="000E594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-весовые характеристики.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 xml:space="preserve"> Средний вес при рождении у мальчиков – 3,5 кг, у девочек – 3,3 кг. К пяти-шести месяцам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вес удваивается, а к году утраивается. Средняя длина тела при рождении у мальчиков – 50,4 см, 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девочек –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49,5 см, к году</w:t>
      </w:r>
      <w:r w:rsidRPr="000E594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малыши подрастают на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20-25 см.</w:t>
      </w:r>
    </w:p>
    <w:p w:rsidR="000E5944" w:rsidRPr="000E5944" w:rsidRDefault="000E5944" w:rsidP="000E5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594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Функциональное созревание.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Первый вдох определяет запуск комплекса витальных рефлексов, обеспечивающих функции дыхания, питания, терморегуляции, большое значение начинает играть ориентировочный рефлекс. Суточные циклы активности включают в себя сон - от 12 до 17 часов в сутки. Первой стадии медленного сна (дремоты) у детей в этом возрасте нет – дремать, как взрослые они не могут. С трех-четырех месяцев отмечается чередование фаз сна, наблюдается цикличность, похожая на цикличность сна взрослого человека. Дневная активность младенцев представлена фазными проявлениями: сонливости (0,5-3 часа); бдительного бездействия (2-3 часа); бдительной активности (1-3 часа); плача как аффективного ответа (1-3 часа). Соотношение разных состояний активности индивидуально и является одним из показателей темперамента ребенка. По мере развития меняется пропорция быстрый/медленный сон в сторону увеличения медленного сна. К семи месяцам формируется ночной сон. Отсутствие ритмичности в активности младенца является показателем незрелости или нарушений развития.</w:t>
      </w:r>
    </w:p>
    <w:p w:rsidR="000E5944" w:rsidRPr="000E5944" w:rsidRDefault="000E5944" w:rsidP="000E5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5944">
        <w:rPr>
          <w:rFonts w:ascii="Times New Roman" w:eastAsia="Times New Roman" w:hAnsi="Times New Roman" w:cs="Times New Roman"/>
          <w:sz w:val="20"/>
          <w:szCs w:val="20"/>
        </w:rPr>
        <w:t>В этом периоде интенсивно начинают формироваться органы чувств. К</w:t>
      </w:r>
      <w:r w:rsidRPr="000E5944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шести месяцам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слух,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двенадцати</w:t>
      </w:r>
      <w:r w:rsidRPr="000E594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месяцам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зрение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достигают физиологической</w:t>
      </w:r>
      <w:r w:rsidRPr="000E594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зрелости.</w:t>
      </w:r>
    </w:p>
    <w:p w:rsidR="000E5944" w:rsidRPr="000E5944" w:rsidRDefault="000E5944" w:rsidP="000E5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5944">
        <w:rPr>
          <w:rFonts w:ascii="Times New Roman" w:eastAsia="Times New Roman" w:hAnsi="Times New Roman" w:cs="Times New Roman"/>
          <w:b/>
          <w:i/>
          <w:sz w:val="20"/>
          <w:szCs w:val="20"/>
        </w:rPr>
        <w:t>Развитие моторики.</w:t>
      </w:r>
      <w:r w:rsidRPr="000E594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Относительная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беспомощность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неподвижность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новорожденного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быстро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сменяется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четкой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последовательностью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формирования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моторных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навыков.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90%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младенцев выделяются следующие нормы: приподнимает голову на 90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 лежа на животе (3,2 мес.);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переворачивается (4,7 мес.); сидит с поддержкой (4,2 мес.); сидит без поддержки (10 мес.); ползает</w:t>
      </w:r>
      <w:r w:rsidRPr="000E594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(9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мес.);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ходит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поддержкой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(12,7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мес.).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Навыки,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затрагивающие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голову,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шею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верхние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конечности, появляются раньше, чем те, в которых задействована нижняя половина туловища.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Первоначально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движения,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требующие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участия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туловища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плеч,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затем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те,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выполнения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которых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необходимы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кисти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пальцы.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тонкой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моторике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принципиальными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навыками в младенчестве являются: произвольное достижение объекта и манипуляторные навыки.</w:t>
      </w:r>
      <w:r w:rsidRPr="000E594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 три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месяца дети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одинаково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успешно достают</w:t>
      </w:r>
      <w:r w:rsidRPr="000E5944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 хватают как предметы, которые они могут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видеть,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так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 объекты,</w:t>
      </w:r>
      <w:r w:rsidRPr="000E5944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которые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слышат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темноте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(визуальный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аудиальный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контроль).</w:t>
      </w:r>
    </w:p>
    <w:p w:rsidR="000E5944" w:rsidRPr="000E5944" w:rsidRDefault="000E5944" w:rsidP="000E5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5944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0E594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функции.</w:t>
      </w:r>
      <w:r w:rsidRPr="000E594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Психические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функции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дифференцированы,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складываются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предпосылки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восприятия.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Уже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новорожденные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хорошо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дифференцируют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зрительные</w:t>
      </w:r>
      <w:r w:rsidRPr="000E594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формы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предпочитают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смотреть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0E5944">
        <w:rPr>
          <w:rFonts w:ascii="Times New Roman" w:eastAsia="Times New Roman" w:hAnsi="Times New Roman" w:cs="Times New Roman"/>
          <w:sz w:val="20"/>
          <w:szCs w:val="20"/>
        </w:rPr>
        <w:t>когнитивно</w:t>
      </w:r>
      <w:proofErr w:type="spellEnd"/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сложные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объекты.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зрительных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стимулов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новорожденные предпочитают лицо, из акустических - человеческий голос, в один-два месяца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следить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движущимися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объектами.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Младенцы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предпочитают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смотреть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высококонтрастные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паттерны,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множеством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резких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границ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между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светлыми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темными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областями, и на умеренно сложные образы, которые имеют криволинейные детали. Так же как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младенцы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делят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световой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спектр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основные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цвета,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делят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звуки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речи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категории,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соответствующие основным звуковым единицам языка. Интенсивно развивается пассивная речь,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младенцы</w:t>
      </w:r>
      <w:r w:rsidRPr="000E594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учатся</w:t>
      </w:r>
      <w:r w:rsidRPr="000E5944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узнавать</w:t>
      </w:r>
      <w:r w:rsidRPr="000E594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слова,</w:t>
      </w:r>
      <w:r w:rsidRPr="000E594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которые</w:t>
      </w:r>
      <w:r w:rsidRPr="000E5944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часто</w:t>
      </w:r>
      <w:r w:rsidRPr="000E5944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слышат.</w:t>
      </w:r>
      <w:r w:rsidRPr="000E5944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четыре</w:t>
      </w:r>
      <w:r w:rsidRPr="000E594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E594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половиной</w:t>
      </w:r>
      <w:r w:rsidRPr="000E5944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месяца</w:t>
      </w:r>
      <w:r w:rsidRPr="000E5944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0E594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уже реагирует на собственное имя, причем не путает его с другими именами, где ударение падает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тот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же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слог.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Рецепторы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коже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чувствительны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прикосновению,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температуре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боли.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Новорожденные с большей вероятностью обнаруживают разнообразные рефлексы, если к ним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прикасаются в соответствующих областях. Осязание используется, чтобы исследовать объекты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сначала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губами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ртом,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позже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руками.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Прикосновение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первичное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средство,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E5944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помощью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которого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младенцы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получают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знания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об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окружении,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осязание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раннего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когнитивного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развития.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восприятия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принципиально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важна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кинестетическая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информация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(использование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информации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движении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объектов).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Константность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размера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появляется в возрасте от трех до пяти месяцев, когда развивается хорошее бинокулярное зрение. К</w:t>
      </w:r>
      <w:r w:rsidRPr="000E594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трем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месяцам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восприятие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глубины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0E5944">
        <w:rPr>
          <w:rFonts w:ascii="Times New Roman" w:eastAsia="Times New Roman" w:hAnsi="Times New Roman" w:cs="Times New Roman"/>
          <w:sz w:val="20"/>
          <w:szCs w:val="20"/>
        </w:rPr>
        <w:t>интермодальность</w:t>
      </w:r>
      <w:proofErr w:type="spellEnd"/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восприятия.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году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способность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проводить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перцептивное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различение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множеств;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элементарные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представления о константности объектов. Дети эмоционально отзывчивы на интонацию и музыку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разного характера. В первые месяцы жизни ребенок произносит короткие отрывистые звуки («</w:t>
      </w:r>
      <w:proofErr w:type="spellStart"/>
      <w:r w:rsidRPr="000E5944">
        <w:rPr>
          <w:rFonts w:ascii="Times New Roman" w:eastAsia="Times New Roman" w:hAnsi="Times New Roman" w:cs="Times New Roman"/>
          <w:sz w:val="20"/>
          <w:szCs w:val="20"/>
        </w:rPr>
        <w:t>гы</w:t>
      </w:r>
      <w:proofErr w:type="spellEnd"/>
      <w:r w:rsidRPr="000E594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0E5944">
        <w:rPr>
          <w:rFonts w:ascii="Times New Roman" w:eastAsia="Times New Roman" w:hAnsi="Times New Roman" w:cs="Times New Roman"/>
          <w:sz w:val="20"/>
          <w:szCs w:val="20"/>
        </w:rPr>
        <w:t>кхы</w:t>
      </w:r>
      <w:proofErr w:type="spellEnd"/>
      <w:r w:rsidRPr="000E5944">
        <w:rPr>
          <w:rFonts w:ascii="Times New Roman" w:eastAsia="Times New Roman" w:hAnsi="Times New Roman" w:cs="Times New Roman"/>
          <w:sz w:val="20"/>
          <w:szCs w:val="20"/>
        </w:rPr>
        <w:t xml:space="preserve">»), в четыре-пять месяцев он певуче </w:t>
      </w:r>
      <w:proofErr w:type="spellStart"/>
      <w:r w:rsidRPr="000E5944">
        <w:rPr>
          <w:rFonts w:ascii="Times New Roman" w:eastAsia="Times New Roman" w:hAnsi="Times New Roman" w:cs="Times New Roman"/>
          <w:sz w:val="20"/>
          <w:szCs w:val="20"/>
        </w:rPr>
        <w:t>гулит</w:t>
      </w:r>
      <w:proofErr w:type="spellEnd"/>
      <w:r w:rsidRPr="000E5944">
        <w:rPr>
          <w:rFonts w:ascii="Times New Roman" w:eastAsia="Times New Roman" w:hAnsi="Times New Roman" w:cs="Times New Roman"/>
          <w:sz w:val="20"/>
          <w:szCs w:val="20"/>
        </w:rPr>
        <w:t xml:space="preserve"> («а-а-а»), что очень важно для развития речевого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дыхания. Потом начинает лепетать, то есть произносить слоги, из которых позже образуются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первые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слова.</w:t>
      </w:r>
    </w:p>
    <w:p w:rsidR="000E5944" w:rsidRPr="000E5944" w:rsidRDefault="000E5944" w:rsidP="000E5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5944">
        <w:rPr>
          <w:rFonts w:ascii="Times New Roman" w:eastAsia="Times New Roman" w:hAnsi="Times New Roman" w:cs="Times New Roman"/>
          <w:b/>
          <w:i/>
          <w:sz w:val="20"/>
          <w:szCs w:val="20"/>
        </w:rPr>
        <w:t>Навыки.</w:t>
      </w:r>
      <w:r w:rsidRPr="000E594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Акт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хватания,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усложняющийся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протяжении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всего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года.</w:t>
      </w:r>
      <w:r w:rsidRPr="000E5944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Самостоятельная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 xml:space="preserve">ходьба к концу периода. </w:t>
      </w:r>
      <w:proofErr w:type="spellStart"/>
      <w:r w:rsidRPr="000E5944">
        <w:rPr>
          <w:rFonts w:ascii="Times New Roman" w:eastAsia="Times New Roman" w:hAnsi="Times New Roman" w:cs="Times New Roman"/>
          <w:sz w:val="20"/>
          <w:szCs w:val="20"/>
        </w:rPr>
        <w:t>Манипулятивные</w:t>
      </w:r>
      <w:proofErr w:type="spellEnd"/>
      <w:r w:rsidRPr="000E5944">
        <w:rPr>
          <w:rFonts w:ascii="Times New Roman" w:eastAsia="Times New Roman" w:hAnsi="Times New Roman" w:cs="Times New Roman"/>
          <w:sz w:val="20"/>
          <w:szCs w:val="20"/>
        </w:rPr>
        <w:t xml:space="preserve"> действия. Понимание речи, первые слова. Появляются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предметные действия: кубики малыш кладет в коробку, мяч бросает, куклу качает. Появляются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простейшие элементы самообслуживания: в пять-шесть месяцев удерживает бутылочку, к концу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года держит чашечку, когда пьет, стягивает шапку, носки, подает по просьбе взрослого предметы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одежды.</w:t>
      </w:r>
    </w:p>
    <w:p w:rsidR="000E5944" w:rsidRPr="000E5944" w:rsidRDefault="000E5944" w:rsidP="000E5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5944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Коммуникация и социализация.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 младенчество приходится появление потребности 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общении.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Общение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направлено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взрослого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строится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удовлетворении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базовых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потребностей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потребности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притоке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впечатлений.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Удовлетворение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потребности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общении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влияет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общее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психическое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физическое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развитие;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определяет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эмоциональное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состояние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ребенка.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году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интерпретирует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выражение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лица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других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людей.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эмоциональной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сфере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врожденным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аффективным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реакциям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удовольствия-неудовольствия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промежутке</w:t>
      </w:r>
      <w:r w:rsidRPr="000E5944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между</w:t>
      </w:r>
      <w:r w:rsidRPr="000E5944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двумя</w:t>
      </w:r>
      <w:r w:rsidRPr="000E594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семью</w:t>
      </w:r>
      <w:r w:rsidRPr="000E5944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месяцами</w:t>
      </w:r>
      <w:r w:rsidRPr="000E594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0E594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гнев,</w:t>
      </w:r>
      <w:r w:rsidRPr="000E594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печаль,</w:t>
      </w:r>
      <w:r w:rsidRPr="000E594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радость,</w:t>
      </w:r>
      <w:r w:rsidRPr="000E5944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удивление,</w:t>
      </w:r>
      <w:r w:rsidRPr="000E594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страх.</w:t>
      </w:r>
      <w:r w:rsidRPr="000E5944">
        <w:rPr>
          <w:rFonts w:ascii="Times New Roman" w:eastAsia="Times New Roman" w:hAnsi="Times New Roman" w:cs="Times New Roman"/>
          <w:spacing w:val="-58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возрасте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девяти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месяцев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«считывать»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эмоциональные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реакции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 xml:space="preserve">родителей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lastRenderedPageBreak/>
        <w:t>на незнакомые ситуации и использовать эту информацию для регуляции собственного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поведения;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году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считывает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эмоции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мимику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вокализацию;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используют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эмоциональные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реакции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других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информацию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оценки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правильности</w:t>
      </w:r>
      <w:r w:rsidRPr="000E5944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собственных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суждений. Начало формирования эмоциональной привязанности: синхронизация отношений (от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рождения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полугода);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избирательность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привязанности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(от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шести месяцев</w:t>
      </w:r>
      <w:r w:rsidRPr="000E594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полутора</w:t>
      </w:r>
      <w:r w:rsidRPr="000E594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лет).</w:t>
      </w:r>
    </w:p>
    <w:p w:rsidR="000E5944" w:rsidRPr="000E5944" w:rsidRDefault="000E5944" w:rsidP="000E5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E5944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0E5944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  <w:r w:rsidRPr="000E594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Управление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собственным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телом,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ощущение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себя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пространстве,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 xml:space="preserve">ощущение границ тела. Ощущение </w:t>
      </w:r>
      <w:proofErr w:type="spellStart"/>
      <w:r w:rsidRPr="000E5944">
        <w:rPr>
          <w:rFonts w:ascii="Times New Roman" w:eastAsia="Times New Roman" w:hAnsi="Times New Roman" w:cs="Times New Roman"/>
          <w:sz w:val="20"/>
          <w:szCs w:val="20"/>
        </w:rPr>
        <w:t>организмических</w:t>
      </w:r>
      <w:proofErr w:type="spellEnd"/>
      <w:r w:rsidRPr="000E5944">
        <w:rPr>
          <w:rFonts w:ascii="Times New Roman" w:eastAsia="Times New Roman" w:hAnsi="Times New Roman" w:cs="Times New Roman"/>
          <w:sz w:val="20"/>
          <w:szCs w:val="20"/>
        </w:rPr>
        <w:t xml:space="preserve"> процессов. Появляются простейшие способы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регуляции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своего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эмоционального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состояния: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раскачивание;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0E5944">
        <w:rPr>
          <w:rFonts w:ascii="Times New Roman" w:eastAsia="Times New Roman" w:hAnsi="Times New Roman" w:cs="Times New Roman"/>
          <w:sz w:val="20"/>
          <w:szCs w:val="20"/>
        </w:rPr>
        <w:t>посасывание</w:t>
      </w:r>
      <w:proofErr w:type="spellEnd"/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жевание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восстановление положительного эмоционального фона; отворачивание от неприятных стимулов;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удаление от угнетающих событий или людей; поиск утешения у близкого взрослого. Формируется</w:t>
      </w:r>
      <w:r w:rsidRPr="000E594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первичный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регулятор поведения</w:t>
      </w:r>
      <w:r w:rsidRPr="000E594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«нельзя»</w:t>
      </w:r>
      <w:r w:rsidRPr="000E5944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(ограничение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активности).</w:t>
      </w:r>
    </w:p>
    <w:p w:rsidR="000E5944" w:rsidRPr="000E5944" w:rsidRDefault="000E5944" w:rsidP="000E5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5944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Личность.</w:t>
      </w:r>
      <w:r w:rsidRPr="000E594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Складываются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основы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личности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проявления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адаптацию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темперамента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внешнему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воздействию.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Выделяют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следующие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основные</w:t>
      </w:r>
      <w:r w:rsidRPr="000E5944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показатели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темперамента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детей: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уровень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активности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(специфические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темп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сила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активности);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раздражительность/негативная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эмоциональность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(степень,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которой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тот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иной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индивид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подвержен дестабилизирующему влиянию угнетающих событий); способность к восстановлению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внутренней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гармонии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(легкость,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которой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индивид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успокаивается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после</w:t>
      </w:r>
      <w:r w:rsidRPr="000E5944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переживания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угнетающих эмоций); боязливость (настороженность по отношению к интенсивным или очень</w:t>
      </w:r>
      <w:r w:rsidRPr="000E594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необычным стимулам); коммуникабельность (восприимчивость к социальной стимуляции). К году ребенок узнает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себя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зеркале</w:t>
      </w:r>
      <w:r w:rsidRPr="000E594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использует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информацию</w:t>
      </w:r>
      <w:r w:rsidRPr="000E594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зеркала</w:t>
      </w:r>
      <w:r w:rsidRPr="000E594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0E594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реализации</w:t>
      </w:r>
      <w:r w:rsidRPr="000E594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0E5944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bookmarkStart w:id="0" w:name="_GoBack"/>
      <w:bookmarkEnd w:id="0"/>
    </w:p>
    <w:p w:rsidR="00B178D9" w:rsidRDefault="00B178D9"/>
    <w:sectPr w:rsidR="00B1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44"/>
    <w:rsid w:val="000E5944"/>
    <w:rsid w:val="00B1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7A482-DEE0-4476-BC80-C6758A76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1120</Words>
  <Characters>6386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2023-09-21T06:15:00Z</dcterms:created>
  <dcterms:modified xsi:type="dcterms:W3CDTF">2023-09-21T06:15:00Z</dcterms:modified>
</cp:coreProperties>
</file>